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Default="005C6491" w:rsidP="005C649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Болезнь Паркинсона: опасна не только для пожилых</w:t>
      </w:r>
    </w:p>
    <w:p w:rsidR="009957EC" w:rsidRDefault="005C6491" w:rsidP="005C6491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5C6491">
        <w:rPr>
          <w:rFonts w:ascii="Liberation Serif" w:hAnsi="Liberation Serif" w:cs="Liberation Serif"/>
          <w:sz w:val="28"/>
          <w:szCs w:val="28"/>
          <w:shd w:val="clear" w:color="auto" w:fill="FFFFFF"/>
        </w:rPr>
        <w:t>Болезнь Паркинсона — это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proofErr w:type="spellStart"/>
      <w:r w:rsidRPr="005C6491">
        <w:rPr>
          <w:rFonts w:ascii="Liberation Serif" w:hAnsi="Liberation Serif" w:cs="Liberation Serif"/>
          <w:sz w:val="28"/>
          <w:szCs w:val="28"/>
          <w:shd w:val="clear" w:color="auto" w:fill="FFFFFF"/>
        </w:rPr>
        <w:t>нейродегенеративное</w:t>
      </w:r>
      <w:proofErr w:type="spellEnd"/>
      <w:r w:rsidRPr="005C649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заболевание, которое поражает преимущественно нейроны, производящие дофамин, в определенной области мозга — черной субстанции. </w:t>
      </w:r>
      <w:proofErr w:type="spellStart"/>
      <w:r w:rsidRPr="005C6491">
        <w:rPr>
          <w:rFonts w:ascii="Liberation Serif" w:hAnsi="Liberation Serif" w:cs="Liberation Serif"/>
          <w:sz w:val="28"/>
          <w:szCs w:val="28"/>
          <w:shd w:val="clear" w:color="auto" w:fill="FFFFFF"/>
        </w:rPr>
        <w:t>Нейромедиатор</w:t>
      </w:r>
      <w:proofErr w:type="spellEnd"/>
      <w:r w:rsidRPr="005C649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служит для передачи информации от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5C6491">
        <w:rPr>
          <w:rFonts w:ascii="Liberation Serif" w:hAnsi="Liberation Serif" w:cs="Liberation Serif"/>
          <w:sz w:val="28"/>
          <w:szCs w:val="28"/>
          <w:shd w:val="clear" w:color="auto" w:fill="FFFFFF"/>
        </w:rPr>
        <w:t>черной субстанции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5C6491">
        <w:rPr>
          <w:rFonts w:ascii="Liberation Serif" w:hAnsi="Liberation Serif" w:cs="Liberation Serif"/>
          <w:sz w:val="28"/>
          <w:szCs w:val="28"/>
          <w:shd w:val="clear" w:color="auto" w:fill="FFFFFF"/>
        </w:rPr>
        <w:t>к другим областям мозга, что помогает сделать наши движения плавными и координированными.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5C6491">
        <w:rPr>
          <w:rFonts w:ascii="Times New Roman" w:eastAsia="Calibri" w:hAnsi="Times New Roman" w:cs="Times New Roman"/>
          <w:kern w:val="2"/>
          <w:sz w:val="28"/>
          <w:szCs w:val="28"/>
        </w:rPr>
        <w:t>Самый главный симптом, который развивается у пациента – это замедленность движений, скованность, а не дрожание конечностей, как многие считают.</w:t>
      </w:r>
    </w:p>
    <w:p w:rsidR="009957EC" w:rsidRDefault="009957EC" w:rsidP="005C6491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Наш мозг очень пластичен и способен приспосабливаться к повреждениям, поэтому симптомы болезни Паркинсона проявляются, когда погибает более половины клеток черной субстанции, а дофамин снижается на 80 и более процентов.</w:t>
      </w:r>
    </w:p>
    <w:p w:rsidR="004E5D2A" w:rsidRDefault="004E5D2A" w:rsidP="004E5D2A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Когда человек стареет, </w:t>
      </w:r>
      <w:r w:rsidR="009957EC" w:rsidRPr="009957EC">
        <w:rPr>
          <w:rFonts w:ascii="Liberation Serif" w:hAnsi="Liberation Serif" w:cs="Liberation Serif"/>
          <w:sz w:val="28"/>
          <w:szCs w:val="28"/>
          <w:shd w:val="clear" w:color="auto" w:fill="FFFFFF"/>
        </w:rPr>
        <w:t>дофамин снижается естественным способом. После 50 лет каждые десять лет гибнет от 4 до 6% клеток черной субстанции, поэтому болезнь Па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ркинсона проявляется с возрастом и</w:t>
      </w:r>
      <w:r w:rsidR="009957EC" w:rsidRPr="009957E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считается </w:t>
      </w:r>
      <w:r w:rsidR="009957EC">
        <w:rPr>
          <w:rFonts w:ascii="Times New Roman" w:eastAsia="Calibri" w:hAnsi="Times New Roman" w:cs="Times New Roman"/>
          <w:kern w:val="2"/>
          <w:sz w:val="28"/>
          <w:szCs w:val="28"/>
        </w:rPr>
        <w:t>заболеванием</w:t>
      </w:r>
      <w:r w:rsidR="009957EC" w:rsidRPr="009957E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пожилых, хотя есть и исключения из правил – могут быть юношеские формы, чаще обусловленные генетическим дефектом.</w:t>
      </w:r>
    </w:p>
    <w:p w:rsidR="004E5D2A" w:rsidRDefault="004E5D2A" w:rsidP="004E5D2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E5D2A">
        <w:rPr>
          <w:rFonts w:ascii="Liberation Serif" w:hAnsi="Liberation Serif" w:cs="Liberation Serif"/>
          <w:sz w:val="28"/>
          <w:szCs w:val="28"/>
        </w:rPr>
        <w:t>Поскольку болезнь Паркинсона распространенная патология центральной нервной системы, то профилактические меры стоит соблюдать всем, а особенно тем, чьи родственники сталкивались с этим недугом. Важно своевременно лечить черепно-мозговые травмы и</w:t>
      </w:r>
      <w:r>
        <w:rPr>
          <w:rFonts w:ascii="Liberation Serif" w:hAnsi="Liberation Serif" w:cs="Liberation Serif"/>
          <w:sz w:val="28"/>
          <w:szCs w:val="28"/>
        </w:rPr>
        <w:t xml:space="preserve"> сосудистые заболевания мозга. </w:t>
      </w:r>
      <w:r w:rsidRPr="004E5D2A">
        <w:rPr>
          <w:rFonts w:ascii="Liberation Serif" w:hAnsi="Liberation Serif" w:cs="Liberation Serif"/>
          <w:sz w:val="28"/>
          <w:szCs w:val="28"/>
        </w:rPr>
        <w:t>Использовать хорошую защиту при контакте с бытовой химией, удобрениями, инсектицидами.</w:t>
      </w:r>
      <w:bookmarkStart w:id="0" w:name="_GoBack"/>
      <w:bookmarkEnd w:id="0"/>
    </w:p>
    <w:p w:rsidR="004E5D2A" w:rsidRDefault="004E5D2A" w:rsidP="004E5D2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говорить о профилактике в питании, п</w:t>
      </w:r>
      <w:r w:rsidRPr="004E5D2A">
        <w:rPr>
          <w:rFonts w:ascii="Liberation Serif" w:hAnsi="Liberation Serif" w:cs="Liberation Serif"/>
          <w:sz w:val="28"/>
          <w:szCs w:val="28"/>
        </w:rPr>
        <w:t xml:space="preserve">олезно добавлять в рацион фолиевую кислоту, которая содержится зеленом горошке, шпинате, салате. Также </w:t>
      </w:r>
      <w:r>
        <w:rPr>
          <w:rFonts w:ascii="Liberation Serif" w:hAnsi="Liberation Serif" w:cs="Liberation Serif"/>
          <w:sz w:val="28"/>
          <w:szCs w:val="28"/>
        </w:rPr>
        <w:t>неврологи</w:t>
      </w:r>
      <w:r w:rsidRPr="004E5D2A">
        <w:rPr>
          <w:rFonts w:ascii="Liberation Serif" w:hAnsi="Liberation Serif" w:cs="Liberation Serif"/>
          <w:sz w:val="28"/>
          <w:szCs w:val="28"/>
        </w:rPr>
        <w:t xml:space="preserve"> рекомендуют есть семена подсолнечника, орехи, оливковое масло и соевые продукты.</w:t>
      </w:r>
    </w:p>
    <w:p w:rsidR="004E5D2A" w:rsidRPr="004E5D2A" w:rsidRDefault="004E5D2A" w:rsidP="004E5D2A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5D2A">
        <w:rPr>
          <w:rFonts w:ascii="Liberation Serif" w:hAnsi="Liberation Serif" w:cs="Liberation Serif"/>
          <w:sz w:val="28"/>
          <w:szCs w:val="28"/>
        </w:rPr>
        <w:t>Для профилактики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E5D2A">
        <w:rPr>
          <w:rFonts w:ascii="Liberation Serif" w:hAnsi="Liberation Serif" w:cs="Liberation Serif"/>
          <w:sz w:val="28"/>
          <w:szCs w:val="28"/>
        </w:rPr>
        <w:t>заболевания нервной системы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E5D2A">
        <w:rPr>
          <w:rFonts w:ascii="Liberation Serif" w:hAnsi="Liberation Serif" w:cs="Liberation Serif"/>
          <w:sz w:val="28"/>
          <w:szCs w:val="28"/>
        </w:rPr>
        <w:t xml:space="preserve">и продления периода активности тех, кто уже болеет, очень важны умеренные физические нагрузки. Можно заниматься плаванием, </w:t>
      </w:r>
      <w:r>
        <w:rPr>
          <w:rFonts w:ascii="Liberation Serif" w:hAnsi="Liberation Serif" w:cs="Liberation Serif"/>
          <w:sz w:val="28"/>
          <w:szCs w:val="28"/>
        </w:rPr>
        <w:t>йогой, делать пробежки (в удобном для вас ритме) и не забывать о скандинавской ходьбе</w:t>
      </w:r>
      <w:r w:rsidRPr="004E5D2A">
        <w:rPr>
          <w:rFonts w:ascii="Liberation Serif" w:hAnsi="Liberation Serif" w:cs="Liberation Serif"/>
          <w:sz w:val="28"/>
          <w:szCs w:val="28"/>
        </w:rPr>
        <w:t>. Очень полезны танцы, которые помогают р</w:t>
      </w:r>
      <w:r>
        <w:rPr>
          <w:rFonts w:ascii="Liberation Serif" w:hAnsi="Liberation Serif" w:cs="Liberation Serif"/>
          <w:sz w:val="28"/>
          <w:szCs w:val="28"/>
        </w:rPr>
        <w:t>азвивать координацию движений.</w:t>
      </w:r>
    </w:p>
    <w:p w:rsidR="005C6491" w:rsidRPr="004E5D2A" w:rsidRDefault="004E5D2A" w:rsidP="004E5D2A">
      <w:pPr>
        <w:spacing w:after="0" w:line="240" w:lineRule="auto"/>
        <w:ind w:firstLine="709"/>
        <w:rPr>
          <w:rFonts w:eastAsia="Calibri" w:cs="Liberation Serif"/>
          <w:kern w:val="2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 сожалению, б</w:t>
      </w:r>
      <w:r w:rsidRPr="004E5D2A">
        <w:rPr>
          <w:rFonts w:ascii="Liberation Serif" w:hAnsi="Liberation Serif" w:cs="Liberation Serif"/>
          <w:sz w:val="28"/>
          <w:szCs w:val="28"/>
          <w:shd w:val="clear" w:color="auto" w:fill="FFFFFF"/>
        </w:rPr>
        <w:t>олезнь Паркинсона является неизлечимым и постоянно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4E5D2A">
        <w:rPr>
          <w:rFonts w:ascii="Liberation Serif" w:hAnsi="Liberation Serif" w:cs="Liberation Serif"/>
          <w:sz w:val="28"/>
          <w:szCs w:val="28"/>
          <w:shd w:val="clear" w:color="auto" w:fill="FFFFFF"/>
        </w:rPr>
        <w:t>прогрессирующим заболеванием.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Но снизить риск ее возникновения можно.</w:t>
      </w:r>
    </w:p>
    <w:sectPr w:rsidR="005C6491" w:rsidRPr="004E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91"/>
    <w:rsid w:val="00133665"/>
    <w:rsid w:val="004E5D2A"/>
    <w:rsid w:val="00562F95"/>
    <w:rsid w:val="005C6491"/>
    <w:rsid w:val="0099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98B59-48E9-417D-83F3-2ECB7DC8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2023-07-21T10:37:00Z</dcterms:created>
  <dcterms:modified xsi:type="dcterms:W3CDTF">2023-07-21T11:28:00Z</dcterms:modified>
</cp:coreProperties>
</file>