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C8" w:rsidRPr="0084378A" w:rsidRDefault="0084378A">
      <w:pPr>
        <w:rPr>
          <w:b/>
          <w:sz w:val="40"/>
          <w:szCs w:val="40"/>
        </w:rPr>
      </w:pPr>
      <w:r w:rsidRPr="0084378A">
        <w:rPr>
          <w:b/>
          <w:sz w:val="40"/>
          <w:szCs w:val="40"/>
        </w:rPr>
        <w:t>Санаторий «</w:t>
      </w:r>
      <w:proofErr w:type="spellStart"/>
      <w:r w:rsidRPr="0084378A">
        <w:rPr>
          <w:b/>
          <w:sz w:val="40"/>
          <w:szCs w:val="40"/>
        </w:rPr>
        <w:t>Леневка</w:t>
      </w:r>
      <w:proofErr w:type="spellEnd"/>
      <w:r w:rsidRPr="0084378A">
        <w:rPr>
          <w:b/>
          <w:sz w:val="40"/>
          <w:szCs w:val="40"/>
        </w:rPr>
        <w:t>»</w:t>
      </w:r>
      <w:r>
        <w:rPr>
          <w:b/>
          <w:sz w:val="40"/>
          <w:szCs w:val="40"/>
        </w:rPr>
        <w:t xml:space="preserve"> Акции с 10.01.- 20.02.2020 г.</w:t>
      </w:r>
    </w:p>
    <w:p w:rsidR="0084378A" w:rsidRPr="0084378A" w:rsidRDefault="0084378A" w:rsidP="0084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8437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кидка 10%</w:t>
      </w:r>
      <w:r w:rsidRPr="0084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стоимости путевок продолжительностью </w:t>
      </w:r>
      <w:r w:rsidRPr="0084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до 4 суток</w:t>
      </w: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сторонних организаций, турфирм и частных лиц, с размещением в </w:t>
      </w:r>
      <w:r w:rsidRPr="0084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корпусе №2 номерах двухкомнатных и трехкомнатных люксах </w:t>
      </w: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10.01.2020 по 20.02.2020 г. </w:t>
      </w:r>
    </w:p>
    <w:p w:rsidR="0084378A" w:rsidRDefault="0084378A" w:rsidP="0084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8437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кидка 15%</w:t>
      </w:r>
      <w:r w:rsidRPr="0084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стоимости путевок продолжительностью </w:t>
      </w:r>
      <w:r w:rsidRPr="0084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5 суток</w:t>
      </w: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сторонних организаций, турфирм и частных лиц, с размещением в корпусе </w:t>
      </w:r>
      <w:r w:rsidRPr="0084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№2 номерах </w:t>
      </w:r>
      <w:proofErr w:type="spellStart"/>
      <w:r w:rsidRPr="0084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Джуниор</w:t>
      </w:r>
      <w:proofErr w:type="spellEnd"/>
      <w:r w:rsidRPr="0084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двухкомнатных и трехкомнатных люксах</w:t>
      </w: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10.01.2020 по 20.02.2020 г. </w:t>
      </w:r>
    </w:p>
    <w:p w:rsidR="0084378A" w:rsidRDefault="0084378A" w:rsidP="0084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78A" w:rsidRPr="0084378A" w:rsidRDefault="0084378A" w:rsidP="0084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Предложение по скидкам ограничено и действительно для продаж (брони) с 26.12.2019г. </w:t>
      </w:r>
    </w:p>
    <w:p w:rsidR="0084378A" w:rsidRPr="0084378A" w:rsidRDefault="0084378A" w:rsidP="00843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не суммируются с другими скидками и акциями </w:t>
      </w:r>
    </w:p>
    <w:p w:rsidR="0084378A" w:rsidRPr="0084378A" w:rsidRDefault="0084378A" w:rsidP="0084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выезда расчет ведется по основному действующему </w:t>
      </w:r>
      <w:proofErr w:type="spellStart"/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прайсу</w:t>
      </w:r>
      <w:proofErr w:type="spellEnd"/>
      <w:proofErr w:type="gramStart"/>
      <w:r w:rsidRPr="0084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4378A" w:rsidRPr="0084378A" w:rsidRDefault="0084378A">
      <w:pPr>
        <w:rPr>
          <w:sz w:val="28"/>
          <w:szCs w:val="28"/>
        </w:rPr>
      </w:pPr>
    </w:p>
    <w:sectPr w:rsidR="0084378A" w:rsidRPr="0084378A" w:rsidSect="0088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78A"/>
    <w:rsid w:val="0084378A"/>
    <w:rsid w:val="0088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  <w:rsid w:val="0084378A"/>
  </w:style>
  <w:style w:type="paragraph" w:styleId="a3">
    <w:name w:val="Normal (Web)"/>
    <w:basedOn w:val="a"/>
    <w:uiPriority w:val="99"/>
    <w:semiHidden/>
    <w:unhideWhenUsed/>
    <w:rsid w:val="008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2020-01-22T11:19:00Z</cp:lastPrinted>
  <dcterms:created xsi:type="dcterms:W3CDTF">2020-01-22T11:15:00Z</dcterms:created>
  <dcterms:modified xsi:type="dcterms:W3CDTF">2020-01-22T11:19:00Z</dcterms:modified>
</cp:coreProperties>
</file>