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64" w:rsidRDefault="009A0264" w:rsidP="007D5F0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Pr="00FF4A50" w:rsidRDefault="009A0264" w:rsidP="009A026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A50">
        <w:rPr>
          <w:rFonts w:ascii="Times New Roman" w:hAnsi="Times New Roman" w:cs="Times New Roman"/>
          <w:b/>
          <w:sz w:val="24"/>
          <w:szCs w:val="24"/>
        </w:rPr>
        <w:t>Как выбрать безопасную пиротехнику.</w:t>
      </w:r>
    </w:p>
    <w:p w:rsidR="009A0264" w:rsidRPr="00313848" w:rsidRDefault="009A0264" w:rsidP="009A02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Разноцветные фейерверки уже давно стали незаменимым атрибутом Нового года и в преддверии праздника их можно приобрести повсеместно.</w:t>
      </w:r>
    </w:p>
    <w:p w:rsidR="009A0264" w:rsidRPr="00313848" w:rsidRDefault="009A0264" w:rsidP="009A0264">
      <w:pPr>
        <w:spacing w:after="0" w:line="240" w:lineRule="auto"/>
        <w:ind w:firstLine="709"/>
        <w:jc w:val="both"/>
      </w:pPr>
      <w:r w:rsidRPr="00313848">
        <w:rPr>
          <w:rFonts w:ascii="Times New Roman" w:hAnsi="Times New Roman" w:cs="Times New Roman"/>
        </w:rPr>
        <w:t>Выбирая пиротехнику, многие наверняка в первую очередь задумываются о зрелищности, красочности и незабываемых эмоциях. Однако</w:t>
      </w:r>
      <w:proofErr w:type="gramStart"/>
      <w:r w:rsidRPr="00313848">
        <w:rPr>
          <w:rFonts w:ascii="Times New Roman" w:hAnsi="Times New Roman" w:cs="Times New Roman"/>
        </w:rPr>
        <w:t>,</w:t>
      </w:r>
      <w:proofErr w:type="gramEnd"/>
      <w:r w:rsidRPr="00313848">
        <w:rPr>
          <w:rFonts w:ascii="Times New Roman" w:hAnsi="Times New Roman" w:cs="Times New Roman"/>
        </w:rPr>
        <w:t xml:space="preserve"> не стоит забывать про безопасность.</w:t>
      </w:r>
      <w:r w:rsidRPr="00313848">
        <w:t xml:space="preserve"> </w:t>
      </w:r>
    </w:p>
    <w:p w:rsidR="009A0264" w:rsidRPr="00313848" w:rsidRDefault="009A0264" w:rsidP="009A02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Помимо четкого следования прилагаемой инструкции, безопасность пиротехники достигается путем ее правильного выбора.</w:t>
      </w:r>
    </w:p>
    <w:p w:rsidR="009A0264" w:rsidRPr="00313848" w:rsidRDefault="009A0264" w:rsidP="009A02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Поскольку пиротехнические изделия относятся к пожароопасным и взрывоопасным товарам, законодательством предъявляются повышенные требования к их обращению на всех этапах от производства, хранения и транспортировки до конечной реализации потребителям. Данные требования закреплены Техническим регламентом Таможенного Союза от 16.08.2011 № 770 «О безопасности пиротехнических изделий» (</w:t>
      </w:r>
      <w:proofErr w:type="gramStart"/>
      <w:r w:rsidRPr="00313848">
        <w:rPr>
          <w:rFonts w:ascii="Times New Roman" w:hAnsi="Times New Roman" w:cs="Times New Roman"/>
        </w:rPr>
        <w:t>ТР</w:t>
      </w:r>
      <w:proofErr w:type="gramEnd"/>
      <w:r w:rsidRPr="00313848">
        <w:rPr>
          <w:rFonts w:ascii="Times New Roman" w:hAnsi="Times New Roman" w:cs="Times New Roman"/>
        </w:rPr>
        <w:t xml:space="preserve"> ТС).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Поговорим сегодня о реализации пиротехнических изделий для бытового назначения.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313848">
        <w:rPr>
          <w:rFonts w:ascii="Times New Roman" w:hAnsi="Times New Roman" w:cs="Times New Roman"/>
          <w:b/>
        </w:rPr>
        <w:t>1. Сертификату быть!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 xml:space="preserve">Продажа пиротехники на территории РФ разрешена только при наличии сертификата соответствия товаров требованиям </w:t>
      </w:r>
      <w:proofErr w:type="gramStart"/>
      <w:r w:rsidRPr="00313848">
        <w:rPr>
          <w:rFonts w:ascii="Times New Roman" w:hAnsi="Times New Roman" w:cs="Times New Roman"/>
        </w:rPr>
        <w:t>ТР</w:t>
      </w:r>
      <w:proofErr w:type="gramEnd"/>
      <w:r w:rsidRPr="00313848">
        <w:rPr>
          <w:rFonts w:ascii="Times New Roman" w:hAnsi="Times New Roman" w:cs="Times New Roman"/>
        </w:rPr>
        <w:t xml:space="preserve"> ТС. Срок действия документа составляет  3 года.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В сертификате обязательно отражается класс опасности, который присваивается в зависимости от ударной волны, радиуса опасной зоны, количества разлетающихся осколков за пределы опасной зоны и расстояния акустического излучения.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Пиротехнические изделия бытового назначения не могут иметь класс опасности выше III.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По требованию покупателя продавец обязан ознакомить гражданина с сопроводительной документацией на товар, которая должна содержать сведения о сертификате соответствия, его номере, сроке действия, органе, выдавшем документ. Эти документы должны быть заверены подписью и печатью поставщика или продавца (п. 12 Правил продажи отдельных видов товаров, утвержденных Постановлением Правительства РФ от19.01.1998 № 55).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313848">
        <w:rPr>
          <w:rFonts w:ascii="Times New Roman" w:hAnsi="Times New Roman" w:cs="Times New Roman"/>
          <w:b/>
        </w:rPr>
        <w:t>2. Без маркировки никуда!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На  изделие или упаковку наносятся маркировочные обозначения в виде информационного текста и специальных знаков.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Приведем некоторую из обязательной информации, которую должна включать в себя маркировка: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наименование товара;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назначение и область применения;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предупреждение об опасности товара и класс опасности;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наименование и место нахождения изготовителя;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дату окончания срока годности;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перечень опасных факторов и размеры опасной зоны;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требования по безопасному хранению и утилизации пиротехнических изделий;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инструкцию по применению;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информацию о подтверждении соответствия пиротехнических изделий требованиям технического регламента;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На транспортной упаковке указываются класс опасности груза и наименование изготовителя (поставщика) или импортера, а также реквизиты партии.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 xml:space="preserve">Для российского рынка данная информация составляется на русском языке, за исключением наименования изготовителя, наименования пиротехнического изделия, а также текста, входящего в зарегистрированный товарный знак. 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 xml:space="preserve">Маркировочный текст должен быть четким и хорошо читаемым. 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 xml:space="preserve">Предупредительные надписи выделяются контрастным шрифтом или сопровождаются надписью "Внимание!". 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Площадь маркировочной надписи должна занимать не менее 30% от площади большей стороны товара или их упаковки.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313848">
        <w:rPr>
          <w:rFonts w:ascii="Times New Roman" w:hAnsi="Times New Roman" w:cs="Times New Roman"/>
          <w:b/>
        </w:rPr>
        <w:t>3. Знак соответствия должен быть!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lastRenderedPageBreak/>
        <w:t>Сертифицированная продукция должна иметь маркировку единым знаком обращения (ЕАС). Знак наносится на изделие или упаковку.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 xml:space="preserve">Данный знак свидетельствует о том, что продукция соответствует требованиям </w:t>
      </w:r>
      <w:proofErr w:type="gramStart"/>
      <w:r w:rsidRPr="00313848">
        <w:rPr>
          <w:rFonts w:ascii="Times New Roman" w:hAnsi="Times New Roman" w:cs="Times New Roman"/>
        </w:rPr>
        <w:t>ТР</w:t>
      </w:r>
      <w:proofErr w:type="gramEnd"/>
      <w:r w:rsidRPr="00313848">
        <w:rPr>
          <w:rFonts w:ascii="Times New Roman" w:hAnsi="Times New Roman" w:cs="Times New Roman"/>
        </w:rPr>
        <w:t>, а значит безопасна и разрешена к реализации потребителям.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313848">
        <w:rPr>
          <w:rFonts w:ascii="Times New Roman" w:hAnsi="Times New Roman" w:cs="Times New Roman"/>
          <w:b/>
        </w:rPr>
        <w:t>4. А что еще на фейерверк?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Документы, прилагаемы на фейерверки (эксплуатационная документация) должны содержать дополнительную информацию, в том числе: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описание эффектов;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указание высоты разрыва (подъема);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 xml:space="preserve">указание возможной высоты догорания </w:t>
      </w:r>
      <w:proofErr w:type="spellStart"/>
      <w:r w:rsidRPr="00313848">
        <w:rPr>
          <w:rFonts w:ascii="Times New Roman" w:hAnsi="Times New Roman" w:cs="Times New Roman"/>
        </w:rPr>
        <w:t>пироэлементов</w:t>
      </w:r>
      <w:proofErr w:type="spellEnd"/>
      <w:r w:rsidRPr="00313848">
        <w:rPr>
          <w:rFonts w:ascii="Times New Roman" w:hAnsi="Times New Roman" w:cs="Times New Roman"/>
        </w:rPr>
        <w:t>;</w:t>
      </w:r>
    </w:p>
    <w:p w:rsidR="009A0264" w:rsidRPr="00313848" w:rsidRDefault="009A0264" w:rsidP="009A026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радиус опасной зоны в зависимости от скорости ветра.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313848">
        <w:rPr>
          <w:rFonts w:ascii="Times New Roman" w:hAnsi="Times New Roman" w:cs="Times New Roman"/>
          <w:b/>
        </w:rPr>
        <w:t>5. Требования к упаковке!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Пиротехника упаковывается в транспортную тару с огнезащитной обработкой, на которую наносится специальный знак "Упаковка с огнезащитой" и надпись "Внутренняя огнезащита".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313848">
        <w:rPr>
          <w:rFonts w:ascii="Times New Roman" w:hAnsi="Times New Roman" w:cs="Times New Roman"/>
          <w:b/>
        </w:rPr>
        <w:t>6. В каком магазине должна продаваться пиротехника?</w:t>
      </w: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Pr="00313848" w:rsidRDefault="009A0264" w:rsidP="009A0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К торговым помещениям, где продается пиротехника, также предъявляются особые требования:</w:t>
      </w:r>
    </w:p>
    <w:p w:rsidR="009A0264" w:rsidRPr="00313848" w:rsidRDefault="009A0264" w:rsidP="009A026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продажа должна осуществляться в магазинах, отделах и секциях магазинов, павильонах и киосках, обеспечивающих сохранность продукции от прямого попадания на нее солнечных лучей и атмосферных осадков;</w:t>
      </w:r>
    </w:p>
    <w:p w:rsidR="009A0264" w:rsidRPr="00313848" w:rsidRDefault="009A0264" w:rsidP="009A026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помещения должны быть рассчитаны для эвакуации людей при нештатных ситуациях;</w:t>
      </w:r>
    </w:p>
    <w:p w:rsidR="009A0264" w:rsidRPr="00313848" w:rsidRDefault="009A0264" w:rsidP="009A026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в помещениях должны быть средства пожарной сигнализации и огнетушители;</w:t>
      </w:r>
    </w:p>
    <w:p w:rsidR="009A0264" w:rsidRPr="00313848" w:rsidRDefault="009A0264" w:rsidP="009A026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витрины с образцами должны позволять покупателям ознакомиться с надписями на пиротехнике, но при этом, исключать любую возможность иных действий, кроме визуального осмотра;</w:t>
      </w:r>
    </w:p>
    <w:p w:rsidR="009A0264" w:rsidRPr="00313848" w:rsidRDefault="009A0264" w:rsidP="009A026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изделия должны располагаться не ближе 0,5 м от нагревательных приборов системы отопления;</w:t>
      </w:r>
    </w:p>
    <w:p w:rsidR="009A0264" w:rsidRPr="00313848" w:rsidRDefault="009A0264" w:rsidP="009A0264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>в магазинах самообслуживания продажа изделий производится только в специализированных секциях продавцами-консультантами, а непосредственный доступ покупателей к пиротехническим изделиям должен быть запрещен.</w:t>
      </w:r>
    </w:p>
    <w:p w:rsidR="009A0264" w:rsidRPr="00313848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ab/>
        <w:t>Таким образом, чтобы обезопасить себя и своих близких, при выборе товаров пиротехнического назначения, обращайте внимание на все эти моменты.</w:t>
      </w:r>
    </w:p>
    <w:p w:rsidR="009A0264" w:rsidRPr="007D5F0F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313848">
        <w:rPr>
          <w:rFonts w:ascii="Times New Roman" w:hAnsi="Times New Roman" w:cs="Times New Roman"/>
        </w:rPr>
        <w:tab/>
      </w: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>Дополнительную бесплатную консультацию потребитель может получить в Консультационном пункте.</w:t>
      </w: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>Адреса и график приема потребителей Консультационным пунктом:</w:t>
      </w: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>- г. Екатеринбург, ул. 8 марта, 177а, кабинет 406. Телефон (343) 266-54-97 (понедельник – пятница с 8.30 до 17.00 часов, перерыв с 12-00 часов до 13-00 часов).</w:t>
      </w:r>
    </w:p>
    <w:p w:rsidR="009A0264" w:rsidRPr="009A0264" w:rsidRDefault="009A0264" w:rsidP="009A0264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64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Полевской, ул. Вершинина, 19, кабинет 1. Телефон (34350) 3-32-19 (понедельник – пятница с 8.30 до 17.00 часов, перерыв с 12-00 часов до 13-00 часов).</w:t>
      </w: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>Юрисконсульт отдела экспертиз в сфере защиты прав потребителей филиала ФБУЗ «Центр гигиены и эпидемиологии в Свердловской области в Чкаловском районе города Екатеринбурга, городе Полевской и Сысертском районе»  Барышникова С.А.</w:t>
      </w: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0264" w:rsidRPr="007D5F0F" w:rsidRDefault="009A0264" w:rsidP="009A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0264" w:rsidRPr="007D5F0F" w:rsidRDefault="009A0264" w:rsidP="009A0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 xml:space="preserve">Согласовано: </w:t>
      </w:r>
    </w:p>
    <w:p w:rsidR="009A0264" w:rsidRPr="007D5F0F" w:rsidRDefault="009A0264" w:rsidP="009A0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>Главный врач филиала ФБУЗ «Центр</w:t>
      </w:r>
    </w:p>
    <w:p w:rsidR="009A0264" w:rsidRPr="007D5F0F" w:rsidRDefault="009A0264" w:rsidP="009A0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 xml:space="preserve">Гигиены и эпидемиологии </w:t>
      </w:r>
      <w:proofErr w:type="gramStart"/>
      <w:r w:rsidRPr="007D5F0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7D5F0F">
        <w:rPr>
          <w:rFonts w:ascii="Times New Roman" w:eastAsia="Times New Roman" w:hAnsi="Times New Roman" w:cs="Times New Roman"/>
          <w:lang w:eastAsia="ru-RU"/>
        </w:rPr>
        <w:t xml:space="preserve"> Свердловской</w:t>
      </w:r>
    </w:p>
    <w:p w:rsidR="009A0264" w:rsidRPr="007D5F0F" w:rsidRDefault="009A0264" w:rsidP="009A0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>Области в Чкаловском районе города</w:t>
      </w:r>
    </w:p>
    <w:p w:rsidR="009A0264" w:rsidRPr="007D5F0F" w:rsidRDefault="009A0264" w:rsidP="009A0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 xml:space="preserve">Екатеринбурга, </w:t>
      </w:r>
      <w:proofErr w:type="gramStart"/>
      <w:r w:rsidRPr="007D5F0F">
        <w:rPr>
          <w:rFonts w:ascii="Times New Roman" w:eastAsia="Times New Roman" w:hAnsi="Times New Roman" w:cs="Times New Roman"/>
          <w:lang w:eastAsia="ru-RU"/>
        </w:rPr>
        <w:t>городе</w:t>
      </w:r>
      <w:proofErr w:type="gramEnd"/>
      <w:r w:rsidRPr="007D5F0F">
        <w:rPr>
          <w:rFonts w:ascii="Times New Roman" w:eastAsia="Times New Roman" w:hAnsi="Times New Roman" w:cs="Times New Roman"/>
          <w:lang w:eastAsia="ru-RU"/>
        </w:rPr>
        <w:t xml:space="preserve"> Полевской и</w:t>
      </w:r>
    </w:p>
    <w:p w:rsidR="009A0264" w:rsidRPr="007D5F0F" w:rsidRDefault="009A0264" w:rsidP="009A02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D5F0F">
        <w:rPr>
          <w:rFonts w:ascii="Times New Roman" w:eastAsia="Times New Roman" w:hAnsi="Times New Roman" w:cs="Times New Roman"/>
          <w:lang w:eastAsia="ru-RU"/>
        </w:rPr>
        <w:t xml:space="preserve">Сысертском </w:t>
      </w:r>
      <w:proofErr w:type="gramStart"/>
      <w:r w:rsidRPr="007D5F0F">
        <w:rPr>
          <w:rFonts w:ascii="Times New Roman" w:eastAsia="Times New Roman" w:hAnsi="Times New Roman" w:cs="Times New Roman"/>
          <w:lang w:eastAsia="ru-RU"/>
        </w:rPr>
        <w:t>районе</w:t>
      </w:r>
      <w:proofErr w:type="gramEnd"/>
      <w:r w:rsidRPr="007D5F0F">
        <w:rPr>
          <w:rFonts w:ascii="Times New Roman" w:eastAsia="Times New Roman" w:hAnsi="Times New Roman" w:cs="Times New Roman"/>
          <w:lang w:eastAsia="ru-RU"/>
        </w:rPr>
        <w:t>»</w:t>
      </w:r>
      <w:r w:rsidRPr="007D5F0F">
        <w:rPr>
          <w:rFonts w:ascii="Times New Roman" w:eastAsia="Times New Roman" w:hAnsi="Times New Roman" w:cs="Times New Roman"/>
          <w:lang w:eastAsia="ru-RU"/>
        </w:rPr>
        <w:tab/>
      </w:r>
      <w:r w:rsidRPr="007D5F0F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7D5F0F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7D5F0F">
        <w:rPr>
          <w:rFonts w:ascii="Times New Roman" w:eastAsia="Times New Roman" w:hAnsi="Times New Roman" w:cs="Times New Roman"/>
          <w:lang w:eastAsia="ru-RU"/>
        </w:rPr>
        <w:t xml:space="preserve">Д.М. </w:t>
      </w:r>
      <w:proofErr w:type="spellStart"/>
      <w:r w:rsidRPr="007D5F0F">
        <w:rPr>
          <w:rFonts w:ascii="Times New Roman" w:eastAsia="Times New Roman" w:hAnsi="Times New Roman" w:cs="Times New Roman"/>
          <w:lang w:eastAsia="ru-RU"/>
        </w:rPr>
        <w:t>Шашмурин</w:t>
      </w:r>
      <w:proofErr w:type="spellEnd"/>
    </w:p>
    <w:p w:rsidR="009A0264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0264" w:rsidRDefault="009A0264" w:rsidP="009A02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A0264" w:rsidSect="00313848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17BF"/>
    <w:multiLevelType w:val="hybridMultilevel"/>
    <w:tmpl w:val="688A1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D3E4F9D"/>
    <w:multiLevelType w:val="hybridMultilevel"/>
    <w:tmpl w:val="5470B4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B1"/>
    <w:rsid w:val="00057756"/>
    <w:rsid w:val="000B7F6E"/>
    <w:rsid w:val="001833EC"/>
    <w:rsid w:val="001B07EC"/>
    <w:rsid w:val="001B3D12"/>
    <w:rsid w:val="001D22AD"/>
    <w:rsid w:val="00211CB1"/>
    <w:rsid w:val="0026228A"/>
    <w:rsid w:val="002E1E75"/>
    <w:rsid w:val="00313848"/>
    <w:rsid w:val="00333E6B"/>
    <w:rsid w:val="003B760F"/>
    <w:rsid w:val="004D0FFD"/>
    <w:rsid w:val="00535D15"/>
    <w:rsid w:val="005A598A"/>
    <w:rsid w:val="007008A6"/>
    <w:rsid w:val="007A79F6"/>
    <w:rsid w:val="007D5F0F"/>
    <w:rsid w:val="00884117"/>
    <w:rsid w:val="0088733F"/>
    <w:rsid w:val="009711E9"/>
    <w:rsid w:val="00987957"/>
    <w:rsid w:val="009A0264"/>
    <w:rsid w:val="009F1D0B"/>
    <w:rsid w:val="009F29F5"/>
    <w:rsid w:val="00A969B5"/>
    <w:rsid w:val="00AA3703"/>
    <w:rsid w:val="00BB459B"/>
    <w:rsid w:val="00C70394"/>
    <w:rsid w:val="00CE4FFE"/>
    <w:rsid w:val="00D4204D"/>
    <w:rsid w:val="00DE0A6E"/>
    <w:rsid w:val="00E668A7"/>
    <w:rsid w:val="00EB3767"/>
    <w:rsid w:val="00EC090F"/>
    <w:rsid w:val="00F2095D"/>
    <w:rsid w:val="00F41F1C"/>
    <w:rsid w:val="00F85583"/>
    <w:rsid w:val="00FD6099"/>
    <w:rsid w:val="00FD7E6A"/>
    <w:rsid w:val="00FE12CC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Преображенских</dc:creator>
  <cp:keywords/>
  <dc:description/>
  <cp:lastModifiedBy>Елена А. Преображенских</cp:lastModifiedBy>
  <cp:revision>2</cp:revision>
  <dcterms:created xsi:type="dcterms:W3CDTF">2019-12-04T10:39:00Z</dcterms:created>
  <dcterms:modified xsi:type="dcterms:W3CDTF">2019-12-04T10:39:00Z</dcterms:modified>
</cp:coreProperties>
</file>